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11E57">
        <w:rPr>
          <w:rFonts w:ascii="Times New Roman CYR" w:hAnsi="Times New Roman CYR" w:cs="Times New Roman CYR"/>
          <w:sz w:val="28"/>
          <w:szCs w:val="28"/>
          <w:lang w:val="bg-BG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42DB3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011E57">
        <w:rPr>
          <w:rFonts w:ascii="Times New Roman CYR" w:hAnsi="Times New Roman CYR" w:cs="Times New Roman CYR"/>
          <w:sz w:val="28"/>
          <w:szCs w:val="28"/>
          <w:lang w:val="bg-BG"/>
        </w:rPr>
        <w:t>8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септември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заседание на Общинска избирателна комисия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C11E0">
        <w:rPr>
          <w:rFonts w:ascii="Times New Roman CYR" w:hAnsi="Times New Roman CYR" w:cs="Times New Roman CYR"/>
          <w:sz w:val="24"/>
          <w:szCs w:val="24"/>
        </w:rPr>
        <w:t xml:space="preserve">Днес, </w:t>
      </w:r>
      <w:r w:rsidR="00242DB3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1134C2">
        <w:rPr>
          <w:rFonts w:ascii="Times New Roman CYR" w:hAnsi="Times New Roman CYR" w:cs="Times New Roman CYR"/>
          <w:sz w:val="24"/>
          <w:szCs w:val="24"/>
          <w:lang w:val="bg-BG"/>
        </w:rPr>
        <w:t>8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DC11E0">
        <w:rPr>
          <w:rFonts w:ascii="Times New Roman CYR" w:hAnsi="Times New Roman CYR" w:cs="Times New Roman CYR"/>
          <w:sz w:val="24"/>
          <w:szCs w:val="24"/>
        </w:rPr>
        <w:t>септември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година</w:t>
      </w:r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246814">
        <w:rPr>
          <w:rFonts w:ascii="Times New Roman CYR" w:hAnsi="Times New Roman CYR" w:cs="Times New Roman CYR"/>
          <w:sz w:val="24"/>
          <w:szCs w:val="24"/>
          <w:lang w:val="bg-BG"/>
        </w:rPr>
        <w:t>8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46814">
        <w:rPr>
          <w:rFonts w:ascii="Times New Roman CYR" w:hAnsi="Times New Roman CYR" w:cs="Times New Roman CYR"/>
          <w:sz w:val="24"/>
          <w:szCs w:val="24"/>
          <w:lang w:val="bg-BG"/>
        </w:rPr>
        <w:t>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>в гр. Угърчин, пл.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“Свобода“№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>, ет.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r w:rsidRPr="00577611">
        <w:rPr>
          <w:rFonts w:ascii="Times New Roman CYR" w:hAnsi="Times New Roman CYR" w:cs="Times New Roman CYR"/>
          <w:sz w:val="24"/>
          <w:szCs w:val="24"/>
        </w:rPr>
        <w:t>се проведе заседание на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Ловеч. На заседанието присъстват членове на комисията</w:t>
      </w:r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D39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Дончева</w:t>
            </w: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Добромир Пейчев Пейчевски 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3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8B318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8D505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F9400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8C504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CE7E1C" w:rsidRDefault="00CE7E1C" w:rsidP="003D2779">
      <w:pPr>
        <w:pStyle w:val="a4"/>
        <w:spacing w:after="0" w:line="276" w:lineRule="auto"/>
        <w:ind w:firstLine="547"/>
        <w:jc w:val="both"/>
      </w:pPr>
      <w:r>
        <w:rPr>
          <w:lang w:val="bg-BG"/>
        </w:rPr>
        <w:t xml:space="preserve">1. </w:t>
      </w:r>
      <w:r>
        <w:t>Установяване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 Стефан Бориславов Данаилов при произвеждане на изборите за общински съветници и за кметове на 29 октомври 2023 г.</w:t>
      </w:r>
    </w:p>
    <w:p w:rsidR="00CE7E1C" w:rsidRDefault="00CE7E1C" w:rsidP="003D2779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lang w:val="bg-BG"/>
        </w:rPr>
        <w:lastRenderedPageBreak/>
        <w:t xml:space="preserve">2. </w:t>
      </w:r>
      <w:r w:rsidRPr="00CE7E1C">
        <w:rPr>
          <w:lang w:val="bg-BG"/>
        </w:rPr>
        <w:t>Установяване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 Момчил Руменов Манов при произвеждане на изборите за общински съветници и за кметове на 29 октомври 2023 г.</w:t>
      </w:r>
    </w:p>
    <w:p w:rsidR="008942EB" w:rsidRPr="008942EB" w:rsidRDefault="00CE7E1C" w:rsidP="003D2779">
      <w:pPr>
        <w:pStyle w:val="a4"/>
        <w:spacing w:after="0" w:line="276" w:lineRule="auto"/>
        <w:ind w:firstLine="547"/>
        <w:jc w:val="both"/>
      </w:pPr>
      <w:r>
        <w:rPr>
          <w:lang w:val="bg-BG"/>
        </w:rPr>
        <w:t xml:space="preserve">3. </w:t>
      </w:r>
      <w:r w:rsidR="008942EB" w:rsidRPr="008942EB">
        <w:t>Определяне на поредните номера на инициативните комитети, регистрирали кандидатски листи в Общинска избираттелна комисия в община Угърчин, в бюлетините за гласуване в изборите за общински съветници и за кметове, насрочени за 29 октомври 2023 година</w:t>
      </w:r>
    </w:p>
    <w:p w:rsidR="00F631E2" w:rsidRDefault="008942EB" w:rsidP="003D2779">
      <w:pPr>
        <w:pStyle w:val="a4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bg-BG" w:eastAsia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4. </w:t>
      </w:r>
      <w:r w:rsidR="00F631E2" w:rsidRPr="00F631E2">
        <w:rPr>
          <w:rFonts w:eastAsia="Times New Roman"/>
          <w:lang w:eastAsia="bg-BG"/>
        </w:rPr>
        <w:t>Подреждане номерата на партии, коалиции и инициативни комитети в бюлетините при провеждане на изборите за общински съветници и за кметове в община Угърчин, насрочени за 29 октомври 2023 г.</w:t>
      </w:r>
    </w:p>
    <w:p w:rsidR="00CE7E1C" w:rsidRDefault="00F631E2" w:rsidP="003D2779">
      <w:pPr>
        <w:pStyle w:val="a4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bg-BG" w:eastAsia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5. </w:t>
      </w:r>
      <w:r w:rsidR="008942EB" w:rsidRPr="008942EB">
        <w:rPr>
          <w:rFonts w:ascii="Times New Roman CYR" w:hAnsi="Times New Roman CYR" w:cs="Times New Roman CYR"/>
          <w:lang w:val="bg-BG" w:eastAsia="bg-BG"/>
        </w:rPr>
        <w:t>График за дежурствата в Общинска избирателна комисия в община Угърчин, област Ловеч, за периода от 02.10.2023 г. до 08.10.2023 г. включително</w:t>
      </w:r>
    </w:p>
    <w:p w:rsidR="00E826E8" w:rsidRPr="00E826E8" w:rsidRDefault="00E826E8" w:rsidP="00E826E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         6.</w:t>
      </w:r>
      <w:r w:rsidRPr="00E82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ощаване на представители на Общинска избирателна комисия в община 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 за приемане на бюлетините за община Угърчин, както и осъществяване на контрол при транспортирането, съхранението и разпреде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на бюлетините по секции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ина.</w:t>
      </w:r>
    </w:p>
    <w:p w:rsidR="00B71413" w:rsidRPr="00143579" w:rsidRDefault="00E826E8" w:rsidP="003D2779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>7</w:t>
      </w:r>
      <w:r w:rsidR="00FE0211">
        <w:rPr>
          <w:rFonts w:ascii="Times New Roman CYR" w:hAnsi="Times New Roman CYR" w:cs="Times New Roman CYR"/>
          <w:lang w:val="bg-BG" w:eastAsia="bg-BG"/>
        </w:rPr>
        <w:t xml:space="preserve">. </w:t>
      </w:r>
      <w:r w:rsidR="00B71413" w:rsidRPr="004C0D9D">
        <w:rPr>
          <w:rFonts w:ascii="Times New Roman CYR" w:hAnsi="Times New Roman CYR" w:cs="Times New Roman CYR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11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B438D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6D82" w:rsidRP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Лисичкова; </w:t>
      </w:r>
      <w:r w:rsidR="00C942A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9E0E8F" w:rsidRPr="009E0E8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Стоянка Петкова Тихолова;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EB6E6C" w:rsidRDefault="00EB6E6C" w:rsidP="00EB6E6C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5424"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r w:rsidR="006409C3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424" w:rsidRPr="00EB6E6C">
        <w:rPr>
          <w:rFonts w:ascii="Times New Roman" w:eastAsia="Calibri" w:hAnsi="Times New Roman" w:cs="Times New Roman"/>
          <w:sz w:val="24"/>
          <w:szCs w:val="24"/>
        </w:rPr>
        <w:t xml:space="preserve">запозна присъстващите с необходимостта да се приеме решение </w:t>
      </w:r>
      <w:r w:rsidR="00C55EF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r w:rsidR="000D6D8E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0D6D8E" w:rsidRPr="000D6D8E">
        <w:rPr>
          <w:rFonts w:ascii="Times New Roman" w:eastAsia="Calibri" w:hAnsi="Times New Roman" w:cs="Times New Roman"/>
          <w:sz w:val="24"/>
          <w:szCs w:val="24"/>
          <w:lang w:val="bg-BG"/>
        </w:rPr>
        <w:t>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 Стефан Бориславов Данаилов при произвеждане на изборите за общински съветници и за кметове на 29 октомври 2023 г.</w:t>
      </w:r>
      <w:r w:rsidR="004F1BAB" w:rsidRPr="004F1BAB">
        <w:t xml:space="preserve"> </w:t>
      </w:r>
      <w:r w:rsidR="004F1BAB" w:rsidRPr="004F1BA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Решение № 48-МИ от 25.09.2023 г. Общинска избирателна комисия е регистрирала кандидатска листа на независим кандидат за общински съветник Стефан Бориславов Данаилов за участие в изборите за общински съветници и за кметове в община Угърчин на 29 октомври 2023 г. Списъкът с избиратели по чл. 416, ал. 2 от Изборния кодекс е предаден с протокол на ТЗ „ГРАО“ – Ловеч за проверка. На 27.09.2023 г. е получена Приемно-предавателна разписка, ведно с Протокол от 26.09.2023 г. за извършена проверка на данните от списъка с избиратели, подкрепящи регистрацията в ОИК на независимия кандидат. От представените за проверка 130 записа, са установени 111 коректни записа. Посочени са и отделните видове некоректни такива. Съгласно чл. 416, ал. 1, т. 1, буква </w:t>
      </w:r>
      <w:r w:rsidR="004F1BAB" w:rsidRPr="004F1BA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„а“ от Изборния кодекс независим кандидат за общински съветник в община с население до 10 000 жители се регистрира, когато кандидатурата му е подкрепена от най-малко 100 избиратели в общината. Съгласно чл. 418, ал. 4 от Изборния кодекс Общинската избирателна комисия установява резултата за списъците по чл. 416, ал. 2 от Изборния кодекс въз основа на извършената от съответното териториално звено на Главна дирекция "Гражданска регистрация и административно обслужване" в Министерството на регионалното развитие и благоустройството проверка, а в случай че не са налице необходимия брой коректни записи регистрацията се заличава. В случая, са налице повече от 100 коректни записа съгласно протокола, представен от ТЗ „ГРАО“ - Ловеч.</w:t>
      </w:r>
    </w:p>
    <w:p w:rsidR="00664B18" w:rsidRDefault="00741475" w:rsidP="00664B18">
      <w:pPr>
        <w:pStyle w:val="a4"/>
        <w:spacing w:after="120" w:line="276" w:lineRule="auto"/>
        <w:ind w:firstLine="706"/>
        <w:jc w:val="both"/>
      </w:pPr>
      <w:r w:rsidRPr="00A942BE">
        <w:rPr>
          <w:rFonts w:ascii="Times New Roman CYR" w:eastAsia="Times New Roman" w:hAnsi="Times New Roman CYR" w:cs="Times New Roman CYR"/>
          <w:lang w:val="bg-BG" w:eastAsia="bg-BG"/>
        </w:rPr>
        <w:t>Б</w:t>
      </w:r>
      <w:r w:rsidR="00D15424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A942BE">
        <w:rPr>
          <w:rFonts w:ascii="Times New Roman CYR" w:eastAsia="Times New Roman" w:hAnsi="Times New Roman CYR" w:cs="Times New Roman CYR"/>
          <w:lang w:val="bg-BG" w:eastAsia="bg-BG"/>
        </w:rPr>
        <w:t>С</w:t>
      </w:r>
      <w:r w:rsidR="00E24760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="00F252C0" w:rsidRPr="00A942BE">
        <w:rPr>
          <w:rFonts w:ascii="Times New Roman CYR" w:eastAsia="Times New Roman" w:hAnsi="Times New Roman CYR" w:cs="Times New Roman CYR"/>
          <w:lang w:val="bg-BG" w:eastAsia="bg-BG"/>
        </w:rPr>
        <w:t>11</w:t>
      </w:r>
      <w:r w:rsidR="00F52A3A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="000B4BDC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гласа „За” </w:t>
      </w:r>
      <w:r w:rsidR="007E7D36" w:rsidRPr="00A942BE">
        <w:rPr>
          <w:rFonts w:ascii="Times New Roman CYR" w:eastAsia="Times New Roman" w:hAnsi="Times New Roman CYR" w:cs="Times New Roman CYR"/>
          <w:lang w:val="bg-BG" w:eastAsia="bg-BG"/>
        </w:rPr>
        <w:t>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</w:t>
      </w:r>
      <w:r w:rsidR="002B2C28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="002F21C4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и 0 „Против”, </w:t>
      </w:r>
      <w:r w:rsidR="00886221" w:rsidRPr="00A942BE">
        <w:rPr>
          <w:rFonts w:ascii="Times New Roman CYR" w:eastAsia="Times New Roman" w:hAnsi="Times New Roman CYR" w:cs="Times New Roman CYR"/>
          <w:lang w:val="bg-BG" w:eastAsia="bg-BG"/>
        </w:rPr>
        <w:t xml:space="preserve">на основание </w:t>
      </w:r>
      <w:r w:rsidR="00664B18">
        <w:t>чл. 418, ал. 4 от Изборния кодекс Общинска избирателна комисия в община Угърчин, област Ловеч</w:t>
      </w:r>
    </w:p>
    <w:p w:rsidR="00664B18" w:rsidRDefault="00664B18" w:rsidP="00664B18">
      <w:pPr>
        <w:pStyle w:val="a4"/>
        <w:spacing w:after="120" w:line="276" w:lineRule="auto"/>
        <w:ind w:firstLine="706"/>
        <w:jc w:val="center"/>
      </w:pPr>
      <w:r>
        <w:rPr>
          <w:b/>
          <w:bCs/>
        </w:rPr>
        <w:t>Р Е Ш И:</w:t>
      </w:r>
    </w:p>
    <w:p w:rsidR="00664B18" w:rsidRDefault="00664B18" w:rsidP="00664B18">
      <w:pPr>
        <w:pStyle w:val="a4"/>
        <w:spacing w:after="120" w:line="276" w:lineRule="auto"/>
        <w:ind w:firstLine="706"/>
        <w:jc w:val="both"/>
      </w:pPr>
      <w:r>
        <w:t>Установява резултата от извършена проверка от Териториално звено  „Гражданска регистрация и административно обслужване“ към ГД ГРАО в Министерство на регионалното развитие и благоустройството на списъците на избирателите, подкрепящи регистрацията на независимия кандидат за общински съветник Стефан Бориславов Данаилов при произвеждане на изборите за общински съветници и за кметове на 29 октомври 2023 г.</w:t>
      </w:r>
    </w:p>
    <w:p w:rsidR="00664B18" w:rsidRDefault="00664B18" w:rsidP="00664B18">
      <w:pPr>
        <w:pStyle w:val="a4"/>
        <w:spacing w:after="120" w:line="276" w:lineRule="auto"/>
        <w:ind w:firstLine="706"/>
        <w:jc w:val="both"/>
      </w:pPr>
      <w:r>
        <w:t xml:space="preserve">Приема, че регистрацията на независимия кандидат за общински съветник отговаря на изискването на чл. 416, ал. 1, т. 1, буква „а“ от Изборния кодекс. </w:t>
      </w:r>
    </w:p>
    <w:p w:rsidR="007241F8" w:rsidRPr="00F0373B" w:rsidRDefault="007241F8" w:rsidP="00664B18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241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D15424" w:rsidRPr="000D3FF2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14781F" w:rsidRDefault="00B26FFE" w:rsidP="00EA5F9E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781F" w:rsidRPr="00EB6E6C">
        <w:rPr>
          <w:rFonts w:ascii="Times New Roman" w:eastAsia="Calibri" w:hAnsi="Times New Roman" w:cs="Times New Roman"/>
          <w:sz w:val="24"/>
          <w:szCs w:val="24"/>
        </w:rPr>
        <w:t xml:space="preserve">Председателят запозна присъстващите с необходимостта да се приеме решение </w:t>
      </w:r>
      <w:r w:rsidR="0014781F">
        <w:rPr>
          <w:rFonts w:ascii="Times New Roman" w:eastAsia="Calibri" w:hAnsi="Times New Roman" w:cs="Times New Roman"/>
          <w:sz w:val="24"/>
          <w:szCs w:val="24"/>
          <w:lang w:val="bg-BG"/>
        </w:rPr>
        <w:t>за у</w:t>
      </w:r>
      <w:r w:rsidR="0014781F" w:rsidRPr="000D6D8E">
        <w:rPr>
          <w:rFonts w:ascii="Times New Roman" w:eastAsia="Calibri" w:hAnsi="Times New Roman" w:cs="Times New Roman"/>
          <w:sz w:val="24"/>
          <w:szCs w:val="24"/>
          <w:lang w:val="bg-BG"/>
        </w:rPr>
        <w:t>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</w:t>
      </w:r>
      <w:r w:rsidR="00EA5F9E" w:rsidRPr="00EA5F9E">
        <w:t xml:space="preserve"> </w:t>
      </w:r>
      <w:r w:rsidR="00EA5F9E" w:rsidRPr="00EA5F9E">
        <w:rPr>
          <w:rFonts w:ascii="Times New Roman" w:eastAsia="Calibri" w:hAnsi="Times New Roman" w:cs="Times New Roman"/>
          <w:sz w:val="24"/>
          <w:szCs w:val="24"/>
          <w:lang w:val="bg-BG"/>
        </w:rPr>
        <w:t>Момчил Руменов Манов при произвеждане на изборите за общински съветници и за кметове на 29 октомври 2023 г.</w:t>
      </w:r>
      <w:r w:rsidR="00EA5F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A5F9E" w:rsidRPr="00EA5F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Решение № 57-МИ от 25.09.2023 г. Общинска избирателна комисия е регистрирала кандидатска листа на независим кандидат за общински съветник Момчил Руменов Манов за участие в изборите за общински съветници и за кметове в община Угърчин на 29 октомври 2023 г. Списъкът с избиратели по чл. 416, ал. 2 от Изборния кодекс е предаден с протокол на ТЗ „ГРАО“ – Ловеч за проверка. На 27.09.2023 г. е получена Приемно-предавателна разписка, ведно с Протокол от 26.09.2023 г. за извършена проверка на данните от списъка с избиратели, подкрепящи регистрацията в ОИК на независимия кандидат. От представените за проверка 123 записа, са установени 108 коректни записа. Посочени са и отделните видове некоректни такива. Съгласно чл. 416, ал. 1, т. 1, буква „а“ от Изборния </w:t>
      </w:r>
      <w:r w:rsidR="00EA5F9E" w:rsidRPr="00EA5F9E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кодекс независим кандидат за общински съветник в община с население до 10 000 жители се регистрира, когато кандидатурата му е подкрепена от най-малко 100 избиратели в общината. Съгласно чл. 418, ал. 4 от Изборния кодекс Общинската избирателна комисия установява резултата за списъците по чл. 416, ал. 2 от Изборния кодекс въз основа на извършената от съответното териториално звено на Главна дирекция "Гражданска регистрация и административно обслужване" в Министерството на регионалното развитие и благоустройството проверка, а в случай че не са налице необходимия брой коректни записи регистрацията се заличава. В случая, са налице повече от 100 коректни записа съгласно протокола, представен от ТЗ „ГРАО“ - Ловеч.</w:t>
      </w:r>
    </w:p>
    <w:p w:rsidR="00B26FFE" w:rsidRPr="00A942BE" w:rsidRDefault="00B26FFE" w:rsidP="00A0773C">
      <w:pPr>
        <w:spacing w:after="120"/>
        <w:ind w:firstLine="562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</w:t>
      </w:r>
      <w:r w:rsidR="00D06746" w:rsidRPr="00D0674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чл. 418, ал. 4 от Изборния кодекс Общинска избирателна комисия в община Угърчин, област Ловеч</w:t>
      </w:r>
    </w:p>
    <w:p w:rsidR="00B26FFE" w:rsidRDefault="00B26FFE" w:rsidP="00B26FF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241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</w:t>
      </w:r>
      <w:r w:rsidRPr="003B6F8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 Ш И:</w:t>
      </w:r>
    </w:p>
    <w:p w:rsidR="005408B2" w:rsidRDefault="005408B2" w:rsidP="005408B2">
      <w:pPr>
        <w:pStyle w:val="a4"/>
        <w:spacing w:after="120" w:line="276" w:lineRule="auto"/>
        <w:ind w:firstLine="706"/>
        <w:jc w:val="both"/>
      </w:pPr>
      <w:r>
        <w:t>Установява резултата от извършена проверка от Териториално звено  „Гражданска регистрация и административно обслужване“ към ГД ГРАО в Министерство на регионалното развитие и благоустройството на списъците на избирателите, подкрепящи регистрацията на независимия кандидат за общински съветник Момчил Руменов Манов при произвеждане на изборите за общински съветници и за кметове на 29 октомври 2023 г.</w:t>
      </w:r>
    </w:p>
    <w:p w:rsidR="005408B2" w:rsidRDefault="005408B2" w:rsidP="005408B2">
      <w:pPr>
        <w:pStyle w:val="a4"/>
        <w:spacing w:after="120" w:line="276" w:lineRule="auto"/>
        <w:ind w:firstLine="706"/>
        <w:jc w:val="both"/>
      </w:pPr>
      <w:r>
        <w:t xml:space="preserve">Приема, че регистрацията на независимия кандидат за общински съветник отговаря на изискването на чл. 416, ал. 1, т. 1, буква „а“ от Изборния кодекс. </w:t>
      </w:r>
    </w:p>
    <w:p w:rsidR="00B26FFE" w:rsidRPr="00F0373B" w:rsidRDefault="005408B2" w:rsidP="005408B2">
      <w:pPr>
        <w:pStyle w:val="a4"/>
        <w:spacing w:line="276" w:lineRule="auto"/>
        <w:ind w:firstLine="720"/>
        <w:jc w:val="both"/>
        <w:rPr>
          <w:rFonts w:eastAsia="Calibri"/>
          <w:lang w:val="bg-BG"/>
        </w:rPr>
      </w:pPr>
      <w:r w:rsidRPr="007241F8">
        <w:rPr>
          <w:rFonts w:eastAsia="Times New Roman"/>
          <w:lang w:val="bg-BG" w:eastAsia="bg-BG"/>
        </w:rPr>
        <w:t xml:space="preserve"> </w:t>
      </w:r>
      <w:r w:rsidR="00B26FFE" w:rsidRPr="007241F8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344903" w:rsidRPr="000D3FF2" w:rsidRDefault="00344903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A45915" w:rsidRDefault="00965B41" w:rsidP="00A4591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eastAsia="bg-BG"/>
        </w:rPr>
      </w:pPr>
      <w:r w:rsidRPr="00965B41">
        <w:rPr>
          <w:rFonts w:ascii="Times New Roman CYR" w:eastAsia="Times New Roman" w:hAnsi="Times New Roman CYR" w:cs="Times New Roman CYR"/>
          <w:lang w:eastAsia="bg-BG"/>
        </w:rPr>
        <w:t xml:space="preserve">Председателят запозна присъстващите с необходимостта да се приеме решение </w:t>
      </w:r>
      <w:r w:rsidR="00453F33"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r w:rsidR="00A45915">
        <w:rPr>
          <w:rFonts w:ascii="Times New Roman CYR" w:eastAsia="Times New Roman" w:hAnsi="Times New Roman CYR" w:cs="Times New Roman CYR"/>
          <w:lang w:val="bg-BG" w:eastAsia="bg-BG"/>
        </w:rPr>
        <w:t>о</w:t>
      </w:r>
      <w:r w:rsidR="00A45915" w:rsidRPr="00A45915">
        <w:rPr>
          <w:rFonts w:ascii="Times New Roman CYR" w:eastAsia="Times New Roman" w:hAnsi="Times New Roman CYR" w:cs="Times New Roman CYR"/>
          <w:lang w:eastAsia="bg-BG"/>
        </w:rPr>
        <w:t>пределяне на поредните номера на инициативните комитети, регистрирали кандидатски листи в Общинска избираттелна комисия в община Угърчин, в бюлетините за гласуване в изборите за общински съветници и за кметове, насрочени за 29 октомври 2023 година</w:t>
      </w:r>
      <w:r w:rsidR="00A45915">
        <w:rPr>
          <w:rFonts w:ascii="Times New Roman CYR" w:eastAsia="Times New Roman" w:hAnsi="Times New Roman CYR" w:cs="Times New Roman CYR"/>
          <w:lang w:val="bg-BG" w:eastAsia="bg-BG"/>
        </w:rPr>
        <w:t xml:space="preserve">. </w:t>
      </w:r>
      <w:r w:rsidR="00A45915" w:rsidRPr="00A45915">
        <w:rPr>
          <w:rFonts w:ascii="Times New Roman CYR" w:eastAsia="Times New Roman" w:hAnsi="Times New Roman CYR" w:cs="Times New Roman CYR"/>
          <w:lang w:eastAsia="bg-BG"/>
        </w:rPr>
        <w:t xml:space="preserve">Общинска избирателна комисия в община Угърчин, като взе предвид, че Централна избирателна комисия със свое Решение № 2519-МИ от 27 септември 2023 г., е определила чрез жребий поредни номера от 1 до 67 на регистрираните партии и коалиции в бюлетините за гласуване в изборите за общински съветници и за кметове насрочени за 29 октомври 2023 година, приема, че за Инициативния комитет за издигането на независим кандидат за общински съветник Стефан Бориславов Данаилов и за Инициативния комитет за издигането на независим кандидат за общински съветник Момчил Руменов Манов, с  регистрирани </w:t>
      </w:r>
      <w:r w:rsidR="00A45915" w:rsidRPr="00A45915">
        <w:rPr>
          <w:rFonts w:ascii="Times New Roman CYR" w:eastAsia="Times New Roman" w:hAnsi="Times New Roman CYR" w:cs="Times New Roman CYR"/>
          <w:lang w:eastAsia="bg-BG"/>
        </w:rPr>
        <w:lastRenderedPageBreak/>
        <w:t xml:space="preserve">кандидатски листи, следва да им бъде определен пореден номер, следващ този на поредните номера, определени, чрез жребия в Централна избирателна комисия, съгласно реда на регистрацията им в Общинска избирателна комисия в община Угърчин по входящ регистър, съгласно Решение № 2519-МИ от 27 септември 2023 г. на Централната избирателна комисия. </w:t>
      </w:r>
    </w:p>
    <w:p w:rsidR="00C623CA" w:rsidRDefault="00965B41" w:rsidP="00C623CA">
      <w:pPr>
        <w:pStyle w:val="a4"/>
        <w:spacing w:after="120" w:line="276" w:lineRule="auto"/>
        <w:ind w:firstLine="706"/>
        <w:jc w:val="both"/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 w:rsidR="00155B02">
        <w:rPr>
          <w:rFonts w:ascii="Times New Roman CYR" w:eastAsia="Times New Roman" w:hAnsi="Times New Roman CYR" w:cs="Times New Roman CYR"/>
          <w:lang w:val="bg-BG" w:eastAsia="bg-BG"/>
        </w:rPr>
        <w:t xml:space="preserve">на основание </w:t>
      </w:r>
      <w:r w:rsidR="00C623CA">
        <w:t xml:space="preserve">чл. 87, ал. 1, т. 1 и чл. 423, ал. 2 от Изборния кодекс и  Решение № 2519-МИ от 27 септември 2023 г. на Централна избирателна комисия, Общинска избирателна комисия в община Угърчин, област Ловеч         </w:t>
      </w:r>
    </w:p>
    <w:p w:rsidR="00C623CA" w:rsidRDefault="00C623CA" w:rsidP="00C623CA">
      <w:pPr>
        <w:pStyle w:val="a4"/>
        <w:spacing w:line="276" w:lineRule="auto"/>
        <w:jc w:val="center"/>
      </w:pPr>
      <w:r>
        <w:rPr>
          <w:rStyle w:val="a5"/>
        </w:rPr>
        <w:t>Р Е Ш И:</w:t>
      </w:r>
    </w:p>
    <w:p w:rsidR="00C623CA" w:rsidRDefault="00C623CA" w:rsidP="00C623CA">
      <w:pPr>
        <w:pStyle w:val="a4"/>
        <w:spacing w:after="120" w:line="276" w:lineRule="auto"/>
        <w:ind w:firstLine="706"/>
        <w:jc w:val="both"/>
      </w:pPr>
      <w:r>
        <w:t>Определя номерата на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29 октомври 2023 г. в Община Угърчин, област Ловеч, както следва:</w:t>
      </w:r>
    </w:p>
    <w:tbl>
      <w:tblPr>
        <w:tblW w:w="971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972"/>
        <w:gridCol w:w="7740"/>
      </w:tblGrid>
      <w:tr w:rsidR="00C623CA" w:rsidTr="00C623CA">
        <w:trPr>
          <w:jc w:val="center"/>
        </w:trPr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23CA" w:rsidRDefault="00C623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Пореден номер в бюлетината</w:t>
            </w:r>
          </w:p>
        </w:tc>
        <w:tc>
          <w:tcPr>
            <w:tcW w:w="7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23CA" w:rsidRDefault="00C623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Независим кандидат</w:t>
            </w:r>
          </w:p>
        </w:tc>
      </w:tr>
      <w:tr w:rsidR="00C623CA" w:rsidTr="00C623CA">
        <w:trPr>
          <w:jc w:val="center"/>
        </w:trPr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23CA" w:rsidRDefault="00C623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68</w:t>
            </w:r>
          </w:p>
        </w:tc>
        <w:tc>
          <w:tcPr>
            <w:tcW w:w="7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23CA" w:rsidRDefault="00C623CA" w:rsidP="00003A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Стефан </w:t>
            </w:r>
            <w:r w:rsidR="00003AE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Бориславов Данаилов - независим</w:t>
            </w:r>
          </w:p>
        </w:tc>
      </w:tr>
      <w:tr w:rsidR="00C623CA" w:rsidTr="00C623CA">
        <w:trPr>
          <w:jc w:val="center"/>
        </w:trPr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23CA" w:rsidRDefault="00C623C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7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23CA" w:rsidRPr="00003AE7" w:rsidRDefault="00C623CA" w:rsidP="00003A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</w:t>
            </w:r>
            <w:r w:rsidR="00003AE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омчил Руменов Манов - независим</w:t>
            </w:r>
          </w:p>
        </w:tc>
      </w:tr>
    </w:tbl>
    <w:p w:rsidR="00965B41" w:rsidRPr="00F8317E" w:rsidRDefault="00C623CA" w:rsidP="00C623CA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8317E">
        <w:rPr>
          <w:rFonts w:eastAsia="Times New Roman"/>
          <w:lang w:val="bg-BG" w:eastAsia="bg-BG"/>
        </w:rPr>
        <w:t xml:space="preserve"> </w:t>
      </w:r>
      <w:r w:rsidR="00965B41" w:rsidRPr="00F8317E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</w:t>
      </w:r>
    </w:p>
    <w:p w:rsidR="001727D2" w:rsidRDefault="00150DEC" w:rsidP="00266EC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0E2845" w:rsidRDefault="00075F8A" w:rsidP="001727D2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eastAsia="bg-BG"/>
        </w:rPr>
        <w:t xml:space="preserve">Председателят запозна присъстващите с необходимостта да се приеме решение </w:t>
      </w:r>
      <w:r>
        <w:rPr>
          <w:rFonts w:ascii="Times New Roman CYR" w:eastAsia="Times New Roman" w:hAnsi="Times New Roman CYR" w:cs="Times New Roman CYR"/>
          <w:lang w:val="bg-BG" w:eastAsia="bg-BG"/>
        </w:rPr>
        <w:t>за</w:t>
      </w:r>
      <w:r w:rsidR="002E6DCD" w:rsidRPr="002E6DCD">
        <w:t xml:space="preserve"> </w:t>
      </w:r>
      <w:r w:rsidR="002E6DCD">
        <w:rPr>
          <w:rFonts w:ascii="Times New Roman CYR" w:eastAsia="Times New Roman" w:hAnsi="Times New Roman CYR" w:cs="Times New Roman CYR"/>
          <w:lang w:val="bg-BG" w:eastAsia="bg-BG"/>
        </w:rPr>
        <w:t>п</w:t>
      </w:r>
      <w:r w:rsidR="002E6DCD" w:rsidRPr="002E6DCD">
        <w:rPr>
          <w:rFonts w:ascii="Times New Roman CYR" w:eastAsia="Times New Roman" w:hAnsi="Times New Roman CYR" w:cs="Times New Roman CYR"/>
          <w:lang w:val="bg-BG" w:eastAsia="bg-BG"/>
        </w:rPr>
        <w:t>одреждане номерата на партии, коалиции и инициативни комитети в бюлетините при провеждане на изборите за общински съветници и за кметове в община Угърчин, насрочени за 29 октомври 2023 г.</w:t>
      </w:r>
    </w:p>
    <w:p w:rsidR="00333797" w:rsidRDefault="00333797" w:rsidP="001727D2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</w:t>
      </w:r>
      <w:r>
        <w:rPr>
          <w:rFonts w:ascii="Times New Roman CYR" w:eastAsia="Times New Roman" w:hAnsi="Times New Roman CYR" w:cs="Times New Roman CYR"/>
          <w:lang w:val="bg-BG" w:eastAsia="bg-BG"/>
        </w:rPr>
        <w:t>в</w:t>
      </w:r>
      <w:r w:rsidRPr="00333797">
        <w:rPr>
          <w:rFonts w:ascii="Times New Roman CYR" w:eastAsia="Times New Roman" w:hAnsi="Times New Roman CYR" w:cs="Times New Roman CYR"/>
          <w:lang w:val="bg-BG" w:eastAsia="bg-BG"/>
        </w:rPr>
        <w:t>ъв връзка с Решение № 2519-МИ от 27 септември 2023 г. на Централната избирателна комисия и Решение № 68-МИ от 28 септември 2023 г. на Общинска избирателна комисия в община Угърчин на основание чл. 87, ал. 1, т. 1 и т. 9 от Изборния кодекс Общинска избирателна комисия в община Угърчин, област Ловеч</w:t>
      </w:r>
    </w:p>
    <w:p w:rsidR="00381B41" w:rsidRDefault="00381B41" w:rsidP="00381B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381B41" w:rsidRDefault="00381B41" w:rsidP="00381B41">
      <w:pPr>
        <w:spacing w:after="120"/>
        <w:ind w:firstLine="708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ПОДРЕЖДА номерата на партии, коалиции и независими кандидати в бюлетините при провеждане на изборите за общински съветници и кметове, насрочени за 29 октомври 2023 г. в община Угърчин, както следва: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z w:val="24"/>
          <w:szCs w:val="24"/>
          <w:shd w:val="clear" w:color="auto" w:fill="FFFFFF"/>
        </w:rPr>
      </w:pPr>
      <w:r>
        <w:rPr>
          <w:rStyle w:val="a5"/>
          <w:sz w:val="24"/>
          <w:szCs w:val="24"/>
          <w:shd w:val="clear" w:color="auto" w:fill="FFFFFF"/>
        </w:rPr>
        <w:t>Бюлетина за кмет на община Угърчин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ПП ГЕРБ</w:t>
      </w:r>
    </w:p>
    <w:p w:rsidR="00381B41" w:rsidRDefault="00381B41" w:rsidP="00381B4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ВЪЗРАЖДАНЕ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hd w:val="clear" w:color="auto" w:fill="FFFFFF"/>
          <w:lang w:val="bg-BG"/>
        </w:rPr>
      </w:pPr>
      <w:r>
        <w:rPr>
          <w:rStyle w:val="a5"/>
          <w:sz w:val="24"/>
          <w:szCs w:val="24"/>
          <w:shd w:val="clear" w:color="auto" w:fill="FFFFFF"/>
        </w:rPr>
        <w:t>Бюлетина за общински съветници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БСП ЗА БЪЛГАРИЯ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ПП ГЕРБ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21. ПП ИМА ТАКЪВ НАРОД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42. ВЪЗРАЖДАНЕ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49. ПП СВОБОДА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57. Движение за права и свободи – ДПС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66. КОАЛИЦИЯ ПРОДЪЛЖАВАМЕ ПРОМЯНАТА – ДЕМОКРАТИЧНА БЪЛГАРИЯ</w:t>
      </w:r>
    </w:p>
    <w:p w:rsidR="00381B41" w:rsidRDefault="00381B41" w:rsidP="00381B4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68. </w:t>
      </w:r>
      <w:r>
        <w:rPr>
          <w:rFonts w:ascii="Times New Roman" w:eastAsia="Times New Roman" w:hAnsi="Times New Roman" w:cs="Times New Roman"/>
          <w:sz w:val="24"/>
          <w:szCs w:val="24"/>
        </w:rPr>
        <w:t>Стефан Бориславов Данаилов – независим</w:t>
      </w:r>
    </w:p>
    <w:p w:rsidR="00381B41" w:rsidRDefault="00381B41" w:rsidP="00381B41">
      <w:pPr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69. </w:t>
      </w:r>
      <w:r>
        <w:rPr>
          <w:rFonts w:ascii="Times New Roman" w:eastAsia="Times New Roman" w:hAnsi="Times New Roman" w:cs="Times New Roman"/>
          <w:sz w:val="24"/>
          <w:szCs w:val="24"/>
        </w:rPr>
        <w:t>Момчил Руменов Манов – независим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hd w:val="clear" w:color="auto" w:fill="FFFFFF"/>
        </w:rPr>
      </w:pPr>
      <w:r>
        <w:rPr>
          <w:rStyle w:val="a5"/>
          <w:sz w:val="24"/>
          <w:szCs w:val="24"/>
          <w:shd w:val="clear" w:color="auto" w:fill="FFFFFF"/>
        </w:rPr>
        <w:t>Бюлетина за кмет на кметство село Каленик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ПП ГЕРБ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21. ПП ИМА ТАКЪВ НАРОД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57. Движение за права и свободи – ДПС</w:t>
      </w:r>
    </w:p>
    <w:p w:rsidR="00381B41" w:rsidRDefault="00381B41" w:rsidP="00381B4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66. КОАЛИЦИЯ ПРОДЪЛЖАВАМЕ ПРОМЯНАТА – ДЕМОКРАТИЧНА БЪЛГАРИЯ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hd w:val="clear" w:color="auto" w:fill="FFFFFF"/>
          <w:lang w:val="bg-BG"/>
        </w:rPr>
      </w:pPr>
      <w:r>
        <w:rPr>
          <w:rStyle w:val="a5"/>
          <w:sz w:val="24"/>
          <w:szCs w:val="24"/>
          <w:shd w:val="clear" w:color="auto" w:fill="FFFFFF"/>
        </w:rPr>
        <w:t>Бюлетина за кмет на кметство село Катунец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57. Движение за права и свободи – ДПС</w:t>
      </w:r>
    </w:p>
    <w:p w:rsidR="00381B41" w:rsidRDefault="00381B41" w:rsidP="00381B4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66. КОАЛИЦИЯ ПРОДЪЛЖАВАМЕ ПРОМЯНАТА – ДЕМОКРАТИЧНА БЪЛГАРИЯ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hd w:val="clear" w:color="auto" w:fill="FFFFFF"/>
          <w:lang w:val="bg-BG"/>
        </w:rPr>
      </w:pPr>
      <w:r>
        <w:rPr>
          <w:rStyle w:val="a5"/>
          <w:sz w:val="24"/>
          <w:szCs w:val="24"/>
          <w:shd w:val="clear" w:color="auto" w:fill="FFFFFF"/>
        </w:rPr>
        <w:t>Бюлетина за кмет на кметство село Кирчево</w:t>
      </w:r>
    </w:p>
    <w:p w:rsidR="00381B41" w:rsidRDefault="00381B41" w:rsidP="00381B41">
      <w:pPr>
        <w:shd w:val="clear" w:color="auto" w:fill="FFFFFF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ПП ГЕРБ</w:t>
      </w:r>
    </w:p>
    <w:p w:rsidR="00381B41" w:rsidRDefault="00381B41" w:rsidP="00381B41">
      <w:pPr>
        <w:spacing w:after="120"/>
        <w:jc w:val="both"/>
        <w:outlineLvl w:val="0"/>
        <w:rPr>
          <w:rStyle w:val="a5"/>
          <w:shd w:val="clear" w:color="auto" w:fill="FFFFFF"/>
          <w:lang w:val="bg-BG"/>
        </w:rPr>
      </w:pPr>
      <w:r>
        <w:rPr>
          <w:rStyle w:val="a5"/>
          <w:sz w:val="24"/>
          <w:szCs w:val="24"/>
          <w:shd w:val="clear" w:color="auto" w:fill="FFFFFF"/>
        </w:rPr>
        <w:t>Бюлетина за кмет на кметство село Лесидрен</w:t>
      </w:r>
    </w:p>
    <w:p w:rsidR="00381B41" w:rsidRDefault="00381B41" w:rsidP="00381B41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БСП ЗА БЪЛГАРИЯ</w:t>
      </w:r>
    </w:p>
    <w:p w:rsidR="00381B41" w:rsidRDefault="00381B41" w:rsidP="00381B41">
      <w:pPr>
        <w:shd w:val="clear" w:color="auto" w:fill="FFFFFF"/>
        <w:spacing w:after="120"/>
        <w:rPr>
          <w:rStyle w:val="a5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ПП ГЕРБ</w:t>
      </w:r>
    </w:p>
    <w:p w:rsidR="00381B41" w:rsidRDefault="00381B41" w:rsidP="00381B41">
      <w:pPr>
        <w:spacing w:after="0"/>
        <w:ind w:firstLine="706"/>
        <w:jc w:val="both"/>
        <w:outlineLvl w:val="0"/>
        <w:rPr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се бъде оспорвано в тридневен срок от обявяването му пред Централната избирателна комисия. </w:t>
      </w:r>
    </w:p>
    <w:p w:rsidR="00381B41" w:rsidRDefault="00381B41" w:rsidP="001727D2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</w:p>
    <w:p w:rsidR="000E2845" w:rsidRDefault="000E2845" w:rsidP="001727D2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937203" w:rsidRPr="001727D2" w:rsidRDefault="00937203" w:rsidP="001727D2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965B41">
        <w:rPr>
          <w:rFonts w:ascii="Times New Roman CYR" w:eastAsia="Times New Roman" w:hAnsi="Times New Roman CYR" w:cs="Times New Roman CYR"/>
          <w:lang w:eastAsia="bg-BG"/>
        </w:rPr>
        <w:lastRenderedPageBreak/>
        <w:t xml:space="preserve">Председателят запозна присъстващите с необходимостта да се приеме решение </w:t>
      </w:r>
      <w:r w:rsidR="00647734"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r w:rsidR="009B6286">
        <w:rPr>
          <w:rFonts w:ascii="Times New Roman CYR" w:eastAsia="Times New Roman" w:hAnsi="Times New Roman CYR" w:cs="Times New Roman CYR"/>
          <w:lang w:val="bg-BG" w:eastAsia="bg-BG"/>
        </w:rPr>
        <w:t>определяне на г</w:t>
      </w:r>
      <w:r w:rsidR="009B6286" w:rsidRPr="009B6286">
        <w:rPr>
          <w:rFonts w:ascii="Times New Roman CYR" w:eastAsia="Times New Roman" w:hAnsi="Times New Roman CYR" w:cs="Times New Roman CYR"/>
          <w:lang w:val="bg-BG" w:eastAsia="bg-BG"/>
        </w:rPr>
        <w:t>рафик за дежурствата в Общинска избирателна комисия в община Угърчин, област Ловеч, за периода от 02.10.2023 г. до 08.10.2023 г. включително</w:t>
      </w:r>
      <w:r w:rsidR="009B6286">
        <w:rPr>
          <w:rFonts w:ascii="Times New Roman CYR" w:eastAsia="Times New Roman" w:hAnsi="Times New Roman CYR" w:cs="Times New Roman CYR"/>
          <w:lang w:val="bg-BG" w:eastAsia="bg-BG"/>
        </w:rPr>
        <w:t>.</w:t>
      </w:r>
    </w:p>
    <w:p w:rsidR="002F24AF" w:rsidRPr="002F24AF" w:rsidRDefault="00937203" w:rsidP="002F24AF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</w:t>
      </w:r>
      <w:r w:rsidR="002F24AF">
        <w:rPr>
          <w:rFonts w:ascii="Times New Roman CYR" w:eastAsia="Times New Roman" w:hAnsi="Times New Roman CYR" w:cs="Times New Roman CYR"/>
          <w:lang w:val="bg-BG" w:eastAsia="bg-BG"/>
        </w:rPr>
        <w:t xml:space="preserve">1 от Изборния кодекс </w:t>
      </w:r>
      <w:r w:rsidR="002F24AF">
        <w:rPr>
          <w:rFonts w:eastAsia="Times New Roman"/>
          <w:lang w:eastAsia="bg-BG"/>
        </w:rPr>
        <w:t>и след обсъждане с присъстващите на заседанието на комисията членове Общинска избирателна комисия в община Угърчин, област Ловеч</w:t>
      </w:r>
    </w:p>
    <w:p w:rsidR="002F24AF" w:rsidRDefault="002F24AF" w:rsidP="002F24A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F24AF" w:rsidRDefault="002F24AF" w:rsidP="002F24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График за дежурствата в ОИК Угърчин за период от 02.10.2023 г. до 08.10.2023 г. включително, както следва: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297"/>
        <w:gridCol w:w="1305"/>
        <w:gridCol w:w="1305"/>
        <w:gridCol w:w="1336"/>
        <w:gridCol w:w="1233"/>
        <w:gridCol w:w="1240"/>
        <w:gridCol w:w="1296"/>
      </w:tblGrid>
      <w:tr w:rsidR="002F24AF" w:rsidTr="002F24AF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от –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02 октомври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03 октомври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04 октомври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05 октомври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06 октомври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 w:rsidP="001A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</w:t>
            </w:r>
            <w:r w:rsidR="001A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октомври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AF" w:rsidRDefault="002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08 октомври</w:t>
            </w:r>
          </w:p>
        </w:tc>
      </w:tr>
      <w:tr w:rsidR="00E82D43" w:rsidTr="002F24AF">
        <w:trPr>
          <w:trHeight w:val="796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D43" w:rsidRDefault="00E82D43" w:rsidP="00E8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от 09:00</w:t>
            </w:r>
          </w:p>
          <w:p w:rsidR="00E82D43" w:rsidRDefault="00E82D43" w:rsidP="00E8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до 13:00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Божидар Добревски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Вася Скорчева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C4DD6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Севдие Кулаалиева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Цанка Иванова</w:t>
            </w:r>
          </w:p>
        </w:tc>
      </w:tr>
      <w:tr w:rsidR="00E82D43" w:rsidTr="002F24AF">
        <w:trPr>
          <w:trHeight w:val="9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43" w:rsidRDefault="00E82D43" w:rsidP="00E82D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Тинка Гечевска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Йоана Игнатова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Винка Лисичкова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Божидар Добревски</w:t>
            </w:r>
          </w:p>
        </w:tc>
      </w:tr>
      <w:tr w:rsidR="00E82D43" w:rsidTr="002F24AF">
        <w:trPr>
          <w:trHeight w:val="87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D43" w:rsidRDefault="00E82D43" w:rsidP="00E8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от 13:00</w:t>
            </w:r>
          </w:p>
          <w:p w:rsidR="00E82D43" w:rsidRDefault="00E82D43" w:rsidP="00E8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до 17:00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Божидар Добревски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Антоанета Борджиева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Вася Скорчева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Севдие Кулаалиева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Цанка Иванова</w:t>
            </w:r>
          </w:p>
        </w:tc>
      </w:tr>
      <w:tr w:rsidR="00E82D43" w:rsidTr="002F24AF">
        <w:trPr>
          <w:trHeight w:val="9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43" w:rsidRDefault="00E82D43" w:rsidP="00E82D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Тинка Гечевска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Стоянка Тихолова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1A3DD4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 w:eastAsia="bg-BG"/>
              </w:rPr>
              <w:t>Йоана Игнатова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Винка Лисичкова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43" w:rsidRPr="00C1410E" w:rsidRDefault="00E82D43" w:rsidP="00E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Божидар Добревски</w:t>
            </w:r>
          </w:p>
        </w:tc>
      </w:tr>
    </w:tbl>
    <w:p w:rsidR="002F24AF" w:rsidRDefault="002F24AF" w:rsidP="00A03BDF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сведе до знанието на посочените в графика членове на комисията за сведение и изпълнение.</w:t>
      </w:r>
    </w:p>
    <w:p w:rsidR="009D4AA1" w:rsidRDefault="002F24AF" w:rsidP="00A03BDF">
      <w:pPr>
        <w:pStyle w:val="a4"/>
        <w:spacing w:before="100" w:beforeAutospacing="1" w:after="100" w:afterAutospacing="1" w:line="276" w:lineRule="auto"/>
        <w:ind w:firstLine="720"/>
        <w:jc w:val="both"/>
        <w:rPr>
          <w:rFonts w:eastAsia="Times New Roman"/>
          <w:lang w:eastAsia="bg-BG"/>
        </w:rPr>
      </w:pPr>
      <w:r w:rsidRPr="000E2845">
        <w:rPr>
          <w:rFonts w:ascii="Times New Roman CYR" w:eastAsia="Times New Roman" w:hAnsi="Times New Roman CYR" w:cs="Times New Roman CYR"/>
          <w:b/>
          <w:bCs/>
          <w:lang w:val="bg-BG" w:eastAsia="bg-BG"/>
        </w:rPr>
        <w:t xml:space="preserve"> </w:t>
      </w:r>
      <w:r w:rsidR="009D4AA1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0E2845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шест</w:t>
      </w:r>
      <w:r w:rsidR="009D4AA1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 w:rsidR="009D4AA1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9D4AA1" w:rsidRPr="000D3FF2">
        <w:rPr>
          <w:rFonts w:eastAsia="Times New Roman"/>
          <w:lang w:eastAsia="bg-BG"/>
        </w:rPr>
        <w:t xml:space="preserve"> </w:t>
      </w:r>
    </w:p>
    <w:p w:rsidR="00E826E8" w:rsidRDefault="00E826E8" w:rsidP="00E826E8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eastAsia="bg-BG"/>
        </w:rPr>
        <w:t xml:space="preserve">Председателят запозна присъстващите с необходимостта да се приеме решение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r w:rsidRPr="00E826E8">
        <w:rPr>
          <w:rFonts w:ascii="Times New Roman CYR" w:eastAsia="Times New Roman" w:hAnsi="Times New Roman CYR" w:cs="Times New Roman CYR"/>
          <w:lang w:val="bg-BG" w:eastAsia="bg-BG"/>
        </w:rPr>
        <w:t>Упълномощаване на представители на Общинска избирателна комисия в община Угърчин за приемане на бюлетините за община Угърчин, както и осъществяване на контрол при транспортирането, съхранението и разпределението на бюлетините по секции, при произвеждане на изборите за общински съветници и кметове на 29 октомври 2023 година.</w:t>
      </w:r>
    </w:p>
    <w:p w:rsidR="00E826E8" w:rsidRDefault="00E826E8" w:rsidP="00E826E8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lastRenderedPageBreak/>
        <w:t xml:space="preserve">Бе предложен проект на решение, което бе подложено на гласуване. С 11 гласа „За” (Росица Дилянова Димитрова; Божидар Христов Добревски; Вася Миткова Скорчева;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Стоянка Петкова Тихолова; Тинка Василева Гечевска) и 0 „Против”, на основание чл. 87, ал. 1, т.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1 от Изборния кодекс </w:t>
      </w:r>
      <w:r>
        <w:rPr>
          <w:rFonts w:eastAsia="Times New Roman"/>
          <w:lang w:eastAsia="bg-BG"/>
        </w:rPr>
        <w:t>и след обсъждане с присъстващите на заседанието на комисията членове Общинска избирателна комисия в община Угърчин, област Ловеч</w:t>
      </w:r>
    </w:p>
    <w:p w:rsidR="00E826E8" w:rsidRPr="00780677" w:rsidRDefault="00E826E8" w:rsidP="00E826E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826E8" w:rsidRPr="00FC0D9E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 УПЪЛНОМОЩАВА свои представители – членове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в община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Угърчин, както следва:</w:t>
      </w:r>
    </w:p>
    <w:p w:rsidR="00E826E8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 Христов Добревски, ЕГН</w:t>
      </w:r>
      <w:r w:rsidR="00D12E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2ED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bookmarkStart w:id="0" w:name="_GoBack"/>
      <w:bookmarkEnd w:id="0"/>
    </w:p>
    <w:p w:rsidR="00E826E8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Вася Миткова Скорчева, ЕГН: </w:t>
      </w:r>
      <w:r w:rsidR="00F432ED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E826E8" w:rsidRPr="00FC0D9E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Винка Илиева Лисичкова,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2ED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E826E8" w:rsidRPr="00FC0D9E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6E8" w:rsidRPr="00FC0D9E" w:rsidRDefault="00E826E8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ПРАВА:</w:t>
      </w:r>
    </w:p>
    <w:p w:rsidR="00E826E8" w:rsidRPr="00FC0D9E" w:rsidRDefault="00E826E8" w:rsidP="00F432ED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Угърчин и подпишат протокола за приемането от „Печатница на БНБ“АД/подизпълнител/;</w:t>
      </w:r>
    </w:p>
    <w:p w:rsidR="00E826E8" w:rsidRPr="00FC0D9E" w:rsidRDefault="00E826E8" w:rsidP="00F432ED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съпровождат транспортното средство, което превозва бюлетините до областен център Ловеч;</w:t>
      </w:r>
    </w:p>
    <w:p w:rsidR="00E826E8" w:rsidRPr="00FC0D9E" w:rsidRDefault="00E826E8" w:rsidP="00F432ED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тници и кметове, насрочени за 29 октомври 2023</w:t>
      </w: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826E8" w:rsidRPr="00FC0D9E" w:rsidRDefault="00E826E8" w:rsidP="00F432ED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винаги ЗАЕДНО ОТ ДВАМА от упълномощените с настоящото решение членове на Общинска избирателна комисия Угърчин, предложени от различни политически партии или коалиции.</w:t>
      </w:r>
    </w:p>
    <w:p w:rsidR="00E826E8" w:rsidRPr="00FC0D9E" w:rsidRDefault="00E826E8" w:rsidP="00F432ED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Препис от настоящото решение да се изпрати на Областен управител на област Ловеч, Кмет на Община Угърчин и да се предаде на „Печатница на БНБ“АД/подизпълнител.</w:t>
      </w:r>
    </w:p>
    <w:p w:rsidR="00330989" w:rsidRDefault="00330989" w:rsidP="00E826E8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6E8" w:rsidRDefault="00E826E8" w:rsidP="00330989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88, ал. 1 от Изборния кодекс </w:t>
      </w:r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бъде оспорвано в 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идневен срок от обявяването му </w:t>
      </w:r>
      <w:r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Централната избирателна комисия. </w:t>
      </w:r>
    </w:p>
    <w:p w:rsidR="00330989" w:rsidRPr="00330989" w:rsidRDefault="00330989" w:rsidP="00330989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6E8" w:rsidRDefault="00E826E8" w:rsidP="00A03BDF">
      <w:pPr>
        <w:pStyle w:val="a4"/>
        <w:spacing w:before="100" w:beforeAutospacing="1" w:after="100" w:afterAutospacing="1" w:line="276" w:lineRule="auto"/>
        <w:ind w:firstLine="720"/>
        <w:jc w:val="both"/>
        <w:rPr>
          <w:rFonts w:eastAsia="Times New Roman"/>
          <w:lang w:eastAsia="bg-BG"/>
        </w:rPr>
      </w:pPr>
    </w:p>
    <w:p w:rsidR="00E826E8" w:rsidRPr="00E826E8" w:rsidRDefault="00E826E8" w:rsidP="00E826E8">
      <w:pPr>
        <w:pStyle w:val="a4"/>
        <w:spacing w:before="100" w:beforeAutospacing="1" w:after="100" w:afterAutospacing="1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седма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D15424" w:rsidRPr="007A0769" w:rsidRDefault="00D15424" w:rsidP="005F7C40">
      <w:pPr>
        <w:pStyle w:val="a4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lang w:val="bg-BG"/>
        </w:rPr>
      </w:pPr>
      <w:r w:rsidRPr="007A0769">
        <w:rPr>
          <w:rFonts w:ascii="Times New Roman CYR" w:eastAsia="Times New Roman" w:hAnsi="Times New Roman CYR" w:cs="Times New Roman CYR"/>
          <w:lang w:val="bg-BG" w:eastAsia="bg-BG"/>
        </w:rPr>
        <w:t>РАЗНИ</w:t>
      </w:r>
      <w:r w:rsidRPr="007A0769">
        <w:rPr>
          <w:rFonts w:eastAsia="Times New Roman"/>
          <w:lang w:val="bg-BG" w:eastAsia="bg-BG"/>
        </w:rPr>
        <w:t>:</w:t>
      </w:r>
      <w:r w:rsidR="002762FD" w:rsidRPr="007A0769">
        <w:rPr>
          <w:rFonts w:eastAsia="Times New Roman"/>
          <w:lang w:val="bg-BG" w:eastAsia="bg-BG"/>
        </w:rPr>
        <w:t xml:space="preserve"> Н</w:t>
      </w:r>
      <w:r w:rsidRPr="007A0769">
        <w:rPr>
          <w:rFonts w:eastAsia="Times New Roman"/>
          <w:lang w:val="bg-BG" w:eastAsia="bg-BG"/>
        </w:rPr>
        <w:t>ямаше предложения.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След изчерпване на дневния ред заседанието бе закрито в </w:t>
      </w:r>
      <w:r w:rsidR="00F744B8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8E4376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="00F744B8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4778D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D740E"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3AE7"/>
    <w:rsid w:val="00006F98"/>
    <w:rsid w:val="00011E57"/>
    <w:rsid w:val="00022B27"/>
    <w:rsid w:val="00022F23"/>
    <w:rsid w:val="0003338E"/>
    <w:rsid w:val="00034280"/>
    <w:rsid w:val="000408D7"/>
    <w:rsid w:val="00044E6D"/>
    <w:rsid w:val="00046845"/>
    <w:rsid w:val="00047D62"/>
    <w:rsid w:val="00047FCC"/>
    <w:rsid w:val="0005228F"/>
    <w:rsid w:val="0005469B"/>
    <w:rsid w:val="0005568B"/>
    <w:rsid w:val="0005746D"/>
    <w:rsid w:val="00057E03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635A"/>
    <w:rsid w:val="00086E02"/>
    <w:rsid w:val="000937A8"/>
    <w:rsid w:val="0009444D"/>
    <w:rsid w:val="00096FC0"/>
    <w:rsid w:val="000A0B81"/>
    <w:rsid w:val="000A7905"/>
    <w:rsid w:val="000B4BDC"/>
    <w:rsid w:val="000B5F1E"/>
    <w:rsid w:val="000B63AF"/>
    <w:rsid w:val="000C0FC3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3A9F"/>
    <w:rsid w:val="000F0216"/>
    <w:rsid w:val="000F5387"/>
    <w:rsid w:val="000F7323"/>
    <w:rsid w:val="001134C2"/>
    <w:rsid w:val="00114313"/>
    <w:rsid w:val="0011506E"/>
    <w:rsid w:val="00117D26"/>
    <w:rsid w:val="0012056B"/>
    <w:rsid w:val="001217A9"/>
    <w:rsid w:val="00121D34"/>
    <w:rsid w:val="001220DB"/>
    <w:rsid w:val="001238C1"/>
    <w:rsid w:val="00125A0A"/>
    <w:rsid w:val="00127D81"/>
    <w:rsid w:val="00136094"/>
    <w:rsid w:val="00137BA3"/>
    <w:rsid w:val="00141E66"/>
    <w:rsid w:val="001431C5"/>
    <w:rsid w:val="00143579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70A"/>
    <w:rsid w:val="001727D2"/>
    <w:rsid w:val="00172C1F"/>
    <w:rsid w:val="00174B3A"/>
    <w:rsid w:val="001808A1"/>
    <w:rsid w:val="0018131D"/>
    <w:rsid w:val="00181405"/>
    <w:rsid w:val="0018492E"/>
    <w:rsid w:val="001860DE"/>
    <w:rsid w:val="001957CA"/>
    <w:rsid w:val="001A0655"/>
    <w:rsid w:val="001A3DD4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6945"/>
    <w:rsid w:val="001E7A98"/>
    <w:rsid w:val="001F2E70"/>
    <w:rsid w:val="00200FA9"/>
    <w:rsid w:val="002023D6"/>
    <w:rsid w:val="00212CD8"/>
    <w:rsid w:val="002154ED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93139"/>
    <w:rsid w:val="002934D8"/>
    <w:rsid w:val="0029642E"/>
    <w:rsid w:val="0029651A"/>
    <w:rsid w:val="002A1EB0"/>
    <w:rsid w:val="002A52A5"/>
    <w:rsid w:val="002B1D2C"/>
    <w:rsid w:val="002B2AE6"/>
    <w:rsid w:val="002B2C28"/>
    <w:rsid w:val="002B416B"/>
    <w:rsid w:val="002B57D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0989"/>
    <w:rsid w:val="00331A5E"/>
    <w:rsid w:val="00333797"/>
    <w:rsid w:val="00334BF2"/>
    <w:rsid w:val="00336686"/>
    <w:rsid w:val="00336914"/>
    <w:rsid w:val="0034060D"/>
    <w:rsid w:val="00341844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4BD0"/>
    <w:rsid w:val="00381118"/>
    <w:rsid w:val="003817B6"/>
    <w:rsid w:val="00381B41"/>
    <w:rsid w:val="003858D4"/>
    <w:rsid w:val="00393A20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401126"/>
    <w:rsid w:val="00402F20"/>
    <w:rsid w:val="00405E16"/>
    <w:rsid w:val="004060A1"/>
    <w:rsid w:val="00406DC7"/>
    <w:rsid w:val="00407146"/>
    <w:rsid w:val="00410095"/>
    <w:rsid w:val="00415AF3"/>
    <w:rsid w:val="0041662C"/>
    <w:rsid w:val="00416663"/>
    <w:rsid w:val="004318F7"/>
    <w:rsid w:val="00433C24"/>
    <w:rsid w:val="00433F6F"/>
    <w:rsid w:val="00437D4B"/>
    <w:rsid w:val="004502F5"/>
    <w:rsid w:val="00451753"/>
    <w:rsid w:val="00453F33"/>
    <w:rsid w:val="00460EC6"/>
    <w:rsid w:val="00465628"/>
    <w:rsid w:val="00465953"/>
    <w:rsid w:val="00465F14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2995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F00C7"/>
    <w:rsid w:val="004F1BAB"/>
    <w:rsid w:val="004F4545"/>
    <w:rsid w:val="004F7E28"/>
    <w:rsid w:val="00500351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52AC1"/>
    <w:rsid w:val="00553983"/>
    <w:rsid w:val="00554194"/>
    <w:rsid w:val="00555214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74A2"/>
    <w:rsid w:val="005A0C13"/>
    <w:rsid w:val="005A3447"/>
    <w:rsid w:val="005A7839"/>
    <w:rsid w:val="005B3532"/>
    <w:rsid w:val="005B3AC6"/>
    <w:rsid w:val="005B7A29"/>
    <w:rsid w:val="005B7FDC"/>
    <w:rsid w:val="005C47FD"/>
    <w:rsid w:val="005D4650"/>
    <w:rsid w:val="005D48DC"/>
    <w:rsid w:val="005D51BA"/>
    <w:rsid w:val="005D740E"/>
    <w:rsid w:val="005E2D41"/>
    <w:rsid w:val="005E35F1"/>
    <w:rsid w:val="005E39BF"/>
    <w:rsid w:val="005F1691"/>
    <w:rsid w:val="005F4F8E"/>
    <w:rsid w:val="005F7C40"/>
    <w:rsid w:val="006146B9"/>
    <w:rsid w:val="006154CC"/>
    <w:rsid w:val="00620CC3"/>
    <w:rsid w:val="00621FFC"/>
    <w:rsid w:val="00625234"/>
    <w:rsid w:val="0063078E"/>
    <w:rsid w:val="00630D57"/>
    <w:rsid w:val="006336F8"/>
    <w:rsid w:val="00633AD7"/>
    <w:rsid w:val="0063476B"/>
    <w:rsid w:val="006351EE"/>
    <w:rsid w:val="006409C3"/>
    <w:rsid w:val="00646B81"/>
    <w:rsid w:val="00647734"/>
    <w:rsid w:val="00650092"/>
    <w:rsid w:val="006501B6"/>
    <w:rsid w:val="00650C41"/>
    <w:rsid w:val="00654298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A542E"/>
    <w:rsid w:val="006A6012"/>
    <w:rsid w:val="006A7484"/>
    <w:rsid w:val="006A77DE"/>
    <w:rsid w:val="006A7857"/>
    <w:rsid w:val="006B4354"/>
    <w:rsid w:val="006B438D"/>
    <w:rsid w:val="006B6D8F"/>
    <w:rsid w:val="006C68AB"/>
    <w:rsid w:val="006D33A6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3016"/>
    <w:rsid w:val="00753676"/>
    <w:rsid w:val="00754217"/>
    <w:rsid w:val="00757AB5"/>
    <w:rsid w:val="00762200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665E"/>
    <w:rsid w:val="007C2189"/>
    <w:rsid w:val="007C475E"/>
    <w:rsid w:val="007C4DEF"/>
    <w:rsid w:val="007D3A2F"/>
    <w:rsid w:val="007D4F03"/>
    <w:rsid w:val="007E0EFF"/>
    <w:rsid w:val="007E15C7"/>
    <w:rsid w:val="007E7D36"/>
    <w:rsid w:val="007F32D9"/>
    <w:rsid w:val="007F3984"/>
    <w:rsid w:val="007F6A5B"/>
    <w:rsid w:val="007F6EBA"/>
    <w:rsid w:val="007F6F4D"/>
    <w:rsid w:val="00802044"/>
    <w:rsid w:val="00804A84"/>
    <w:rsid w:val="00806D3E"/>
    <w:rsid w:val="00811826"/>
    <w:rsid w:val="00813269"/>
    <w:rsid w:val="00816B04"/>
    <w:rsid w:val="008316B1"/>
    <w:rsid w:val="00832B01"/>
    <w:rsid w:val="00840E4B"/>
    <w:rsid w:val="008432BF"/>
    <w:rsid w:val="00843C51"/>
    <w:rsid w:val="0084535C"/>
    <w:rsid w:val="0085239E"/>
    <w:rsid w:val="00856F4D"/>
    <w:rsid w:val="00860F67"/>
    <w:rsid w:val="008621E3"/>
    <w:rsid w:val="008636BE"/>
    <w:rsid w:val="00864A5F"/>
    <w:rsid w:val="0087037E"/>
    <w:rsid w:val="00870B3B"/>
    <w:rsid w:val="00876F61"/>
    <w:rsid w:val="00881388"/>
    <w:rsid w:val="00885E02"/>
    <w:rsid w:val="00886221"/>
    <w:rsid w:val="00890A13"/>
    <w:rsid w:val="00892217"/>
    <w:rsid w:val="00892618"/>
    <w:rsid w:val="00894096"/>
    <w:rsid w:val="008942EB"/>
    <w:rsid w:val="00896532"/>
    <w:rsid w:val="008A5828"/>
    <w:rsid w:val="008B3182"/>
    <w:rsid w:val="008B6BDA"/>
    <w:rsid w:val="008C3051"/>
    <w:rsid w:val="008C496E"/>
    <w:rsid w:val="008C5046"/>
    <w:rsid w:val="008D43A3"/>
    <w:rsid w:val="008D5051"/>
    <w:rsid w:val="008D5824"/>
    <w:rsid w:val="008D61A2"/>
    <w:rsid w:val="008E4376"/>
    <w:rsid w:val="008F5614"/>
    <w:rsid w:val="00900222"/>
    <w:rsid w:val="00901A8A"/>
    <w:rsid w:val="00902B22"/>
    <w:rsid w:val="009063AA"/>
    <w:rsid w:val="00910344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7203"/>
    <w:rsid w:val="0093722A"/>
    <w:rsid w:val="0094316A"/>
    <w:rsid w:val="0095026E"/>
    <w:rsid w:val="00951422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B0A25"/>
    <w:rsid w:val="009B1038"/>
    <w:rsid w:val="009B17FF"/>
    <w:rsid w:val="009B50FF"/>
    <w:rsid w:val="009B6286"/>
    <w:rsid w:val="009B7EAA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3BDF"/>
    <w:rsid w:val="00A05A8E"/>
    <w:rsid w:val="00A0773C"/>
    <w:rsid w:val="00A07B16"/>
    <w:rsid w:val="00A1225C"/>
    <w:rsid w:val="00A24DFA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53745"/>
    <w:rsid w:val="00A62BB9"/>
    <w:rsid w:val="00A674CE"/>
    <w:rsid w:val="00A67DC9"/>
    <w:rsid w:val="00A706D7"/>
    <w:rsid w:val="00A71060"/>
    <w:rsid w:val="00A7395F"/>
    <w:rsid w:val="00A76D3B"/>
    <w:rsid w:val="00A924EE"/>
    <w:rsid w:val="00A935FE"/>
    <w:rsid w:val="00A942BE"/>
    <w:rsid w:val="00A95465"/>
    <w:rsid w:val="00A95B1F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B036B8"/>
    <w:rsid w:val="00B053E2"/>
    <w:rsid w:val="00B07D3B"/>
    <w:rsid w:val="00B10FB0"/>
    <w:rsid w:val="00B2269A"/>
    <w:rsid w:val="00B26FFE"/>
    <w:rsid w:val="00B30891"/>
    <w:rsid w:val="00B416A9"/>
    <w:rsid w:val="00B438D9"/>
    <w:rsid w:val="00B43DCE"/>
    <w:rsid w:val="00B478B3"/>
    <w:rsid w:val="00B50C6D"/>
    <w:rsid w:val="00B5439C"/>
    <w:rsid w:val="00B54A3F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40FD"/>
    <w:rsid w:val="00BC31E8"/>
    <w:rsid w:val="00BD0686"/>
    <w:rsid w:val="00BD4F46"/>
    <w:rsid w:val="00BE0DEE"/>
    <w:rsid w:val="00BE13A0"/>
    <w:rsid w:val="00C01E97"/>
    <w:rsid w:val="00C03BA9"/>
    <w:rsid w:val="00C051F1"/>
    <w:rsid w:val="00C05BF9"/>
    <w:rsid w:val="00C07776"/>
    <w:rsid w:val="00C11372"/>
    <w:rsid w:val="00C145DF"/>
    <w:rsid w:val="00C25BE4"/>
    <w:rsid w:val="00C278C5"/>
    <w:rsid w:val="00C47A36"/>
    <w:rsid w:val="00C51094"/>
    <w:rsid w:val="00C55EF9"/>
    <w:rsid w:val="00C60207"/>
    <w:rsid w:val="00C61388"/>
    <w:rsid w:val="00C623CA"/>
    <w:rsid w:val="00C636FF"/>
    <w:rsid w:val="00C64148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5544"/>
    <w:rsid w:val="00CF5EB0"/>
    <w:rsid w:val="00D0066E"/>
    <w:rsid w:val="00D01B62"/>
    <w:rsid w:val="00D0294E"/>
    <w:rsid w:val="00D02C0C"/>
    <w:rsid w:val="00D03926"/>
    <w:rsid w:val="00D06746"/>
    <w:rsid w:val="00D12E07"/>
    <w:rsid w:val="00D13738"/>
    <w:rsid w:val="00D13746"/>
    <w:rsid w:val="00D15424"/>
    <w:rsid w:val="00D16C09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96869"/>
    <w:rsid w:val="00DA0755"/>
    <w:rsid w:val="00DA3E1A"/>
    <w:rsid w:val="00DA71B5"/>
    <w:rsid w:val="00DB347D"/>
    <w:rsid w:val="00DB42F4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4D2B"/>
    <w:rsid w:val="00E011CC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50718"/>
    <w:rsid w:val="00E53822"/>
    <w:rsid w:val="00E55592"/>
    <w:rsid w:val="00E632CB"/>
    <w:rsid w:val="00E636D0"/>
    <w:rsid w:val="00E65952"/>
    <w:rsid w:val="00E70D00"/>
    <w:rsid w:val="00E70FB3"/>
    <w:rsid w:val="00E779D4"/>
    <w:rsid w:val="00E81929"/>
    <w:rsid w:val="00E826E8"/>
    <w:rsid w:val="00E82D43"/>
    <w:rsid w:val="00E83C53"/>
    <w:rsid w:val="00E91125"/>
    <w:rsid w:val="00E95052"/>
    <w:rsid w:val="00E979A7"/>
    <w:rsid w:val="00EA53CC"/>
    <w:rsid w:val="00EA5F9E"/>
    <w:rsid w:val="00EB10E7"/>
    <w:rsid w:val="00EB14A3"/>
    <w:rsid w:val="00EB5477"/>
    <w:rsid w:val="00EB6E6C"/>
    <w:rsid w:val="00ED1509"/>
    <w:rsid w:val="00ED4999"/>
    <w:rsid w:val="00EE7DE0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CAF"/>
    <w:rsid w:val="00F271EE"/>
    <w:rsid w:val="00F36CDC"/>
    <w:rsid w:val="00F36F39"/>
    <w:rsid w:val="00F432ED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7B15"/>
    <w:rsid w:val="00FB0C31"/>
    <w:rsid w:val="00FB45FF"/>
    <w:rsid w:val="00FB6BA6"/>
    <w:rsid w:val="00FC3CBA"/>
    <w:rsid w:val="00FC3D21"/>
    <w:rsid w:val="00FC6B4F"/>
    <w:rsid w:val="00FD005B"/>
    <w:rsid w:val="00FE0211"/>
    <w:rsid w:val="00FF3656"/>
    <w:rsid w:val="00FF3A0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7ECE0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1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EAAA59-BB60-488F-A341-6EBDBEA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Константин</cp:lastModifiedBy>
  <cp:revision>699</cp:revision>
  <cp:lastPrinted>2023-09-28T13:57:00Z</cp:lastPrinted>
  <dcterms:created xsi:type="dcterms:W3CDTF">2023-09-14T06:48:00Z</dcterms:created>
  <dcterms:modified xsi:type="dcterms:W3CDTF">2023-09-28T15:53:00Z</dcterms:modified>
</cp:coreProperties>
</file>