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67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20"/>
        <w:gridCol w:w="3600"/>
        <w:gridCol w:w="2880"/>
      </w:tblGrid>
      <w:tr w:rsidR="004D0429" w:rsidTr="004D0429">
        <w:trPr>
          <w:cantSplit/>
          <w:trHeight w:hRule="exact" w:val="971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№ по ред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Населено място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 xml:space="preserve">СИК </w:t>
            </w:r>
          </w:p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№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Местонахождение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Адрес: улица, №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11 36 00 001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СОУ “Св.Св. Кирил и Методий”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54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11 36 00 002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”Свобода” № 2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11 36 00 003</w:t>
            </w:r>
          </w:p>
        </w:tc>
        <w:tc>
          <w:tcPr>
            <w:tcW w:w="3600" w:type="dxa"/>
            <w:vAlign w:val="center"/>
          </w:tcPr>
          <w:p w:rsidR="004D0429" w:rsidRDefault="001B227B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Читалище „Вълчо Русковски-1894“</w:t>
            </w:r>
          </w:p>
        </w:tc>
        <w:tc>
          <w:tcPr>
            <w:tcW w:w="2880" w:type="dxa"/>
            <w:vAlign w:val="center"/>
          </w:tcPr>
          <w:p w:rsidR="004D0429" w:rsidRDefault="004D0429" w:rsidP="001B227B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пл. „Свобода“ № </w:t>
            </w:r>
            <w:r w:rsidR="001B227B">
              <w:rPr>
                <w:sz w:val="20"/>
                <w:lang w:val="bg-BG"/>
              </w:rPr>
              <w:t>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4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Драгана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11 36 00 004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”Освобождение” № 7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-108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Катунец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11 36 00 005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“Трети март” № 88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Каленик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11 36 00 006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селото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”Ген. Скобелев” № 1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7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Орляне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11 36 00 007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11А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8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Лесидрен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11 36 00 008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Читалище „Въло Радев-1923“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”Стара планина” № 108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9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Кирчево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11 36 00 009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ОУ “Христо Ботев” 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”Ал.Стамболийски” № 45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Славщица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11 36 00 010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”Иван Вазов” № 38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Сопот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11 36 00 011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Сградата на бивш магазин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”Пердевойка” № 11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12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Микре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11 36 00 012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Клуб на пенсионера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пл. ”Освобождение” № 5</w:t>
            </w:r>
          </w:p>
        </w:tc>
      </w:tr>
      <w:tr w:rsidR="004D0429" w:rsidTr="004D0429">
        <w:trPr>
          <w:trHeight w:val="329"/>
        </w:trPr>
        <w:tc>
          <w:tcPr>
            <w:tcW w:w="54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13</w:t>
            </w:r>
          </w:p>
        </w:tc>
        <w:tc>
          <w:tcPr>
            <w:tcW w:w="144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с. Голец</w:t>
            </w:r>
          </w:p>
        </w:tc>
        <w:tc>
          <w:tcPr>
            <w:tcW w:w="162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11 36 00 013</w:t>
            </w:r>
          </w:p>
        </w:tc>
        <w:tc>
          <w:tcPr>
            <w:tcW w:w="3600" w:type="dxa"/>
            <w:vAlign w:val="center"/>
          </w:tcPr>
          <w:p w:rsidR="004D0429" w:rsidRDefault="004D0429" w:rsidP="004D0429">
            <w:pPr>
              <w:ind w:right="11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Салона на кметството</w:t>
            </w:r>
          </w:p>
        </w:tc>
        <w:tc>
          <w:tcPr>
            <w:tcW w:w="2880" w:type="dxa"/>
            <w:vAlign w:val="center"/>
          </w:tcPr>
          <w:p w:rsidR="004D0429" w:rsidRDefault="004D0429" w:rsidP="004D0429">
            <w:pPr>
              <w:ind w:right="11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ул. ”Васил Левски” № 69</w:t>
            </w:r>
          </w:p>
        </w:tc>
      </w:tr>
    </w:tbl>
    <w:p w:rsidR="004D0429" w:rsidRP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  <w:r w:rsidRPr="004D0429">
        <w:rPr>
          <w:sz w:val="20"/>
          <w:szCs w:val="24"/>
          <w:lang w:val="bg-BG" w:eastAsia="bg-BG"/>
        </w:rPr>
        <w:t xml:space="preserve">Приложение </w:t>
      </w:r>
    </w:p>
    <w:p w:rsid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  <w:r w:rsidRPr="004D0429">
        <w:rPr>
          <w:sz w:val="20"/>
          <w:szCs w:val="24"/>
          <w:lang w:val="bg-BG" w:eastAsia="bg-BG"/>
        </w:rPr>
        <w:t xml:space="preserve">към Решение № </w:t>
      </w:r>
      <w:r w:rsidRPr="004D0429">
        <w:rPr>
          <w:sz w:val="20"/>
          <w:szCs w:val="24"/>
          <w:lang w:val="en-US" w:eastAsia="bg-BG"/>
        </w:rPr>
        <w:t>1</w:t>
      </w:r>
      <w:r w:rsidR="00CE755C">
        <w:rPr>
          <w:sz w:val="20"/>
          <w:szCs w:val="24"/>
          <w:lang w:val="bg-BG" w:eastAsia="bg-BG"/>
        </w:rPr>
        <w:t>1</w:t>
      </w:r>
      <w:r w:rsidRPr="004D0429">
        <w:rPr>
          <w:sz w:val="20"/>
          <w:szCs w:val="24"/>
          <w:lang w:val="en-US" w:eastAsia="bg-BG"/>
        </w:rPr>
        <w:t>-</w:t>
      </w:r>
      <w:r w:rsidRPr="004D0429">
        <w:rPr>
          <w:sz w:val="20"/>
          <w:szCs w:val="24"/>
          <w:lang w:val="bg-BG" w:eastAsia="bg-BG"/>
        </w:rPr>
        <w:t xml:space="preserve">МИ от </w:t>
      </w:r>
      <w:r w:rsidR="00CE755C">
        <w:rPr>
          <w:sz w:val="20"/>
          <w:szCs w:val="24"/>
          <w:lang w:val="bg-BG" w:eastAsia="bg-BG"/>
        </w:rPr>
        <w:t>09</w:t>
      </w:r>
      <w:bookmarkStart w:id="0" w:name="_GoBack"/>
      <w:bookmarkEnd w:id="0"/>
      <w:r w:rsidRPr="004D0429">
        <w:rPr>
          <w:sz w:val="20"/>
          <w:szCs w:val="24"/>
          <w:lang w:val="bg-BG" w:eastAsia="bg-BG"/>
        </w:rPr>
        <w:t>.09.20</w:t>
      </w:r>
      <w:r w:rsidR="001B227B">
        <w:rPr>
          <w:sz w:val="20"/>
          <w:szCs w:val="24"/>
          <w:lang w:val="bg-BG" w:eastAsia="bg-BG"/>
        </w:rPr>
        <w:t>23</w:t>
      </w:r>
      <w:r w:rsidRPr="004D0429">
        <w:rPr>
          <w:sz w:val="20"/>
          <w:szCs w:val="24"/>
          <w:lang w:val="bg-BG" w:eastAsia="bg-BG"/>
        </w:rPr>
        <w:t xml:space="preserve"> г. на ОИК </w:t>
      </w:r>
      <w:r>
        <w:rPr>
          <w:sz w:val="20"/>
          <w:szCs w:val="24"/>
          <w:lang w:val="bg-BG" w:eastAsia="bg-BG"/>
        </w:rPr>
        <w:t>Угърчин</w:t>
      </w:r>
    </w:p>
    <w:p w:rsid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</w:p>
    <w:p w:rsidR="004D0429" w:rsidRPr="004D0429" w:rsidRDefault="004D0429" w:rsidP="004D0429">
      <w:pPr>
        <w:ind w:firstLine="851"/>
        <w:jc w:val="right"/>
        <w:rPr>
          <w:sz w:val="20"/>
          <w:szCs w:val="24"/>
          <w:lang w:val="bg-BG" w:eastAsia="bg-BG"/>
        </w:rPr>
      </w:pPr>
    </w:p>
    <w:p w:rsidR="004D0429" w:rsidRPr="004D0429" w:rsidRDefault="004D0429" w:rsidP="004D0429">
      <w:pPr>
        <w:jc w:val="center"/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 xml:space="preserve">      </w:t>
      </w:r>
      <w:r w:rsidRPr="004D0429">
        <w:rPr>
          <w:b/>
          <w:szCs w:val="24"/>
          <w:lang w:val="bg-BG" w:eastAsia="bg-BG"/>
        </w:rPr>
        <w:t xml:space="preserve">Единни номера на избирателни секции в община </w:t>
      </w:r>
      <w:r>
        <w:rPr>
          <w:b/>
          <w:szCs w:val="24"/>
          <w:lang w:val="bg-BG" w:eastAsia="bg-BG"/>
        </w:rPr>
        <w:t>Угърчин</w:t>
      </w:r>
    </w:p>
    <w:p w:rsidR="004D0429" w:rsidRDefault="004D0429" w:rsidP="004D0429"/>
    <w:p w:rsidR="004D0429" w:rsidRPr="004D0429" w:rsidRDefault="004D0429" w:rsidP="004D0429">
      <w:pPr>
        <w:rPr>
          <w:b/>
          <w:szCs w:val="24"/>
          <w:lang w:val="bg-BG" w:eastAsia="bg-BG"/>
        </w:rPr>
      </w:pPr>
    </w:p>
    <w:p w:rsidR="00FC7D87" w:rsidRDefault="00FC7D87"/>
    <w:sectPr w:rsidR="00FC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8D"/>
    <w:rsid w:val="001B227B"/>
    <w:rsid w:val="004D0429"/>
    <w:rsid w:val="00B51FC8"/>
    <w:rsid w:val="00CE755C"/>
    <w:rsid w:val="00FA3D8D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9772"/>
  <w15:docId w15:val="{203E2F41-FB9B-48FE-89F0-F27EF71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Rositsa Dimitrova</cp:lastModifiedBy>
  <cp:revision>2</cp:revision>
  <dcterms:created xsi:type="dcterms:W3CDTF">2023-09-08T10:25:00Z</dcterms:created>
  <dcterms:modified xsi:type="dcterms:W3CDTF">2023-09-08T10:25:00Z</dcterms:modified>
</cp:coreProperties>
</file>