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6816" w14:textId="77777777" w:rsidR="00A83EB8" w:rsidRPr="006313E4" w:rsidRDefault="00A83EB8" w:rsidP="00A83EB8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0E75E0F2" w14:textId="77777777" w:rsidR="00A83EB8" w:rsidRPr="006313E4" w:rsidRDefault="00A83EB8" w:rsidP="00A83EB8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17403A7C">
          <v:rect id="_x0000_i1025" style="width:0;height:1.5pt" o:hralign="center" o:hrstd="t" o:hr="t" fillcolor="#a0a0a0" stroked="f"/>
        </w:pict>
      </w:r>
    </w:p>
    <w:p w14:paraId="5B436C4B" w14:textId="77777777" w:rsidR="00A83EB8" w:rsidRPr="009F640B" w:rsidRDefault="00A83EB8" w:rsidP="00A83EB8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79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Угърчин,10.10</w:t>
      </w:r>
      <w:r w:rsidRPr="009F640B">
        <w:rPr>
          <w:sz w:val="22"/>
          <w:szCs w:val="22"/>
        </w:rPr>
        <w:t>.2019</w:t>
      </w:r>
      <w:r>
        <w:rPr>
          <w:sz w:val="22"/>
          <w:szCs w:val="22"/>
        </w:rPr>
        <w:t>г.</w:t>
      </w:r>
    </w:p>
    <w:p w14:paraId="449E64EB" w14:textId="77777777" w:rsidR="00A83EB8" w:rsidRDefault="00A83EB8" w:rsidP="00A83EB8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BD0C68">
        <w:rPr>
          <w:rFonts w:eastAsia="Times New Roman"/>
          <w:lang w:val="bg-BG" w:eastAsia="bg-BG"/>
        </w:rPr>
        <w:t xml:space="preserve">Одобряване на графичния файл с образци на протоколите за отчитане на резултатите от гласуването на СИК и ОИК в община </w:t>
      </w:r>
      <w:proofErr w:type="gramStart"/>
      <w:r w:rsidRPr="00BD0C68">
        <w:rPr>
          <w:rFonts w:eastAsia="Times New Roman"/>
          <w:lang w:val="bg-BG" w:eastAsia="bg-BG"/>
        </w:rPr>
        <w:t>Угърчин  в</w:t>
      </w:r>
      <w:proofErr w:type="gramEnd"/>
      <w:r w:rsidRPr="00BD0C68">
        <w:rPr>
          <w:rFonts w:eastAsia="Times New Roman"/>
          <w:lang w:val="bg-BG" w:eastAsia="bg-BG"/>
        </w:rPr>
        <w:t xml:space="preserve"> изборите за общински съветници и кметове на 27 октомври 2019 г.</w:t>
      </w:r>
    </w:p>
    <w:p w14:paraId="0B9265E3" w14:textId="77777777" w:rsidR="00A83EB8" w:rsidRPr="00BD0C68" w:rsidRDefault="00A83EB8" w:rsidP="00A83EB8">
      <w:pPr>
        <w:spacing w:before="100" w:beforeAutospacing="1" w:after="100" w:afterAutospacing="1"/>
        <w:ind w:firstLine="284"/>
        <w:rPr>
          <w:rFonts w:eastAsia="Times New Roman"/>
          <w:lang w:val="bg-BG" w:eastAsia="bg-BG"/>
        </w:rPr>
      </w:pPr>
      <w:r w:rsidRPr="00BD0C68">
        <w:rPr>
          <w:rFonts w:eastAsia="Times New Roman"/>
          <w:lang w:val="bg-BG" w:eastAsia="bg-BG"/>
        </w:rPr>
        <w:t xml:space="preserve">Във връзка с писмо с вх. </w:t>
      </w:r>
      <w:r w:rsidRPr="00F80350">
        <w:rPr>
          <w:rFonts w:eastAsia="Times New Roman"/>
          <w:lang w:val="bg-BG" w:eastAsia="bg-BG"/>
        </w:rPr>
        <w:t>№ 55/08.10.2019</w:t>
      </w:r>
      <w:r w:rsidRPr="00BD0C68">
        <w:rPr>
          <w:rFonts w:eastAsia="Times New Roman"/>
          <w:lang w:val="bg-BG" w:eastAsia="bg-BG"/>
        </w:rPr>
        <w:t xml:space="preserve"> г. на Централна избирателна комисия за одобряване на предпечатния образец на протоколите за отчитане на резултатите от гласуването на СИК и  ОИК за всеки вид избор в община Угърчин в изборите за общински съветници и кметове на 27.10.2019 г. и след извършен  преглед на образците и одобряването им ,съгласно т. 6 от Решение № 993-МИ от 07.09.2019 г. на ЦИК и на основание чл. 87, ал. 1, т. 1 от Изборния кодекс ,Общинска избирателна комисия Угърчин,</w:t>
      </w:r>
    </w:p>
    <w:p w14:paraId="0A5B7921" w14:textId="77777777" w:rsidR="00A83EB8" w:rsidRDefault="00A83EB8" w:rsidP="00A83EB8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14:paraId="72429B49" w14:textId="77777777" w:rsidR="00A83EB8" w:rsidRDefault="00A83EB8" w:rsidP="00A83EB8">
      <w:pPr>
        <w:ind w:firstLine="284"/>
        <w:jc w:val="center"/>
        <w:rPr>
          <w:b/>
          <w:bCs/>
        </w:rPr>
      </w:pPr>
    </w:p>
    <w:p w14:paraId="004C377C" w14:textId="77777777" w:rsidR="00A83EB8" w:rsidRDefault="00A83EB8" w:rsidP="00A83EB8">
      <w:pPr>
        <w:ind w:firstLine="284"/>
        <w:jc w:val="both"/>
        <w:rPr>
          <w:rFonts w:eastAsia="Times New Roman"/>
          <w:color w:val="FF0000"/>
          <w:lang w:val="bg-BG" w:eastAsia="bg-BG"/>
        </w:rPr>
      </w:pPr>
    </w:p>
    <w:p w14:paraId="06F93C2F" w14:textId="77777777" w:rsidR="00A83EB8" w:rsidRPr="00BD0C68" w:rsidRDefault="00A83EB8" w:rsidP="00A83EB8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BD0C68">
        <w:rPr>
          <w:rFonts w:eastAsia="Times New Roman"/>
          <w:lang w:val="bg-BG" w:eastAsia="bg-BG"/>
        </w:rPr>
        <w:t>ОДОБРЯВА графичните файлове с образци на протоколите за отчитане на резултатите от гласуването на СИК и ОИК за всеки вид избор –за кмет на община Угърчин, за общински съветници в община Угърчин, кмет на кметство – с. Кирчево, кмет на кметство – с. Катунец, кмет на кметство – с. Лесидрен,  в изборите за общински съветници и кметове на 27 октомври 2019 г.</w:t>
      </w:r>
    </w:p>
    <w:p w14:paraId="22868A07" w14:textId="77777777" w:rsidR="00A83EB8" w:rsidRDefault="00A83EB8" w:rsidP="00A83EB8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BD0C68">
        <w:rPr>
          <w:rFonts w:eastAsia="Times New Roman"/>
          <w:lang w:val="bg-BG" w:eastAsia="bg-BG"/>
        </w:rPr>
        <w:tab/>
        <w:t>Неразделна част от това решение са одобрените образци.</w:t>
      </w:r>
    </w:p>
    <w:p w14:paraId="1E6A042E" w14:textId="77777777" w:rsidR="00A83EB8" w:rsidRPr="00680CA4" w:rsidRDefault="00A83EB8" w:rsidP="00A83EB8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14:paraId="642F148A" w14:textId="77777777" w:rsidR="00A83EB8" w:rsidRDefault="00A83EB8" w:rsidP="00A83EB8">
      <w:pPr>
        <w:pStyle w:val="a4"/>
        <w:jc w:val="both"/>
      </w:pPr>
    </w:p>
    <w:p w14:paraId="7D33E0B0" w14:textId="77777777" w:rsidR="00A83EB8" w:rsidRPr="00597EDB" w:rsidRDefault="00A83EB8" w:rsidP="00A83EB8">
      <w:pPr>
        <w:pStyle w:val="a4"/>
        <w:jc w:val="both"/>
      </w:pPr>
      <w:r w:rsidRPr="00597EDB">
        <w:t xml:space="preserve">Председател: </w:t>
      </w:r>
      <w:r>
        <w:t>Стоянка Петкова Тихолова</w:t>
      </w:r>
    </w:p>
    <w:p w14:paraId="4A3FAD55" w14:textId="77777777" w:rsidR="00A83EB8" w:rsidRDefault="00A83EB8" w:rsidP="00A83EB8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p w14:paraId="11E6DF0D" w14:textId="77777777" w:rsidR="00B712B2" w:rsidRDefault="00B712B2">
      <w:bookmarkStart w:id="0" w:name="_GoBack"/>
      <w:bookmarkEnd w:id="0"/>
    </w:p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A"/>
    <w:rsid w:val="00067E1A"/>
    <w:rsid w:val="00A83EB8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C8D9-03BD-449D-AB37-DF48B58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E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B8"/>
    <w:pPr>
      <w:ind w:left="708"/>
    </w:pPr>
  </w:style>
  <w:style w:type="paragraph" w:customStyle="1" w:styleId="resh-title">
    <w:name w:val="resh-title"/>
    <w:basedOn w:val="a"/>
    <w:rsid w:val="00A83EB8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A83EB8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2019-10-10T14:01:00Z</dcterms:created>
  <dcterms:modified xsi:type="dcterms:W3CDTF">2019-10-10T14:01:00Z</dcterms:modified>
</cp:coreProperties>
</file>